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A5" w:rsidRPr="00665D9E" w:rsidRDefault="00686AA5" w:rsidP="00686AA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665D9E">
        <w:rPr>
          <w:rFonts w:ascii="Times New Roman" w:hAnsi="Times New Roman" w:cs="Times New Roman"/>
          <w:sz w:val="24"/>
          <w:szCs w:val="24"/>
        </w:rPr>
        <w:t>Уважаемые партнеры!</w:t>
      </w:r>
    </w:p>
    <w:p w:rsidR="00686AA5" w:rsidRPr="00665D9E" w:rsidRDefault="00686AA5" w:rsidP="00686A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65D9E">
        <w:rPr>
          <w:rFonts w:ascii="Times New Roman" w:hAnsi="Times New Roman" w:cs="Times New Roman"/>
          <w:sz w:val="24"/>
          <w:szCs w:val="24"/>
        </w:rPr>
        <w:t> ЗАО «БеСТ» просит предоставить Ваше коммерческое предложение для рамочного договора на выполнение восстановительных и ремонтных работ (далее – нестандартные работы), в случае возникновения таковых, на базовых станциях ЗАО «БеСТ», расположенных по всей территории Республики Беларусь.</w:t>
      </w:r>
    </w:p>
    <w:p w:rsidR="00686AA5" w:rsidRPr="00665D9E" w:rsidRDefault="00686AA5" w:rsidP="00686A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665D9E">
        <w:rPr>
          <w:rFonts w:ascii="Times New Roman" w:hAnsi="Times New Roman" w:cs="Times New Roman"/>
          <w:sz w:val="24"/>
          <w:szCs w:val="24"/>
        </w:rPr>
        <w:t>Срок для договора – 1 (один) год</w:t>
      </w:r>
    </w:p>
    <w:p w:rsidR="00665D9E" w:rsidRPr="00665D9E" w:rsidRDefault="00665D9E" w:rsidP="00665D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5D9E">
        <w:rPr>
          <w:rFonts w:ascii="Times New Roman" w:hAnsi="Times New Roman" w:cs="Times New Roman"/>
          <w:b/>
          <w:sz w:val="24"/>
          <w:szCs w:val="24"/>
        </w:rPr>
        <w:t>Информация для Подрядчика</w:t>
      </w:r>
    </w:p>
    <w:p w:rsidR="00686AA5" w:rsidRPr="00665D9E" w:rsidRDefault="00665D9E" w:rsidP="00686A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Участнику тендера</w:t>
      </w:r>
      <w:r w:rsidR="00686AA5" w:rsidRPr="00665D9E">
        <w:rPr>
          <w:rFonts w:ascii="Times New Roman" w:hAnsi="Times New Roman" w:cs="Times New Roman"/>
          <w:sz w:val="24"/>
          <w:szCs w:val="24"/>
        </w:rPr>
        <w:t xml:space="preserve"> нужно предложить стоимость укрупнённых позиций в прилагаемом перечне работ «Приложение 1».</w:t>
      </w:r>
    </w:p>
    <w:p w:rsidR="00686AA5" w:rsidRPr="00665D9E" w:rsidRDefault="00686AA5" w:rsidP="00686A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9E">
        <w:rPr>
          <w:rFonts w:ascii="Times New Roman" w:hAnsi="Times New Roman" w:cs="Times New Roman"/>
          <w:sz w:val="24"/>
          <w:szCs w:val="24"/>
        </w:rPr>
        <w:t>Работа по договору осуществляется следующим образом – Заказчик формирует Рабочее задание для какого-либо объекта, в котором содержится требуемый набор из перечня работ со стоимостью, а также срок их выполнения, и направляет Подрядчику посредством электронной почты. Подрядчик в процессе выполнения работ делает фотоотчёт. После выполнения работ Подрядчик предоставляет Заказчику фотоотчёт (любым способом) и необходимые сопроводительные документы (на бумаге).</w:t>
      </w:r>
      <w:bookmarkStart w:id="0" w:name="_GoBack"/>
      <w:bookmarkEnd w:id="0"/>
    </w:p>
    <w:p w:rsidR="00686AA5" w:rsidRPr="00665D9E" w:rsidRDefault="00686AA5" w:rsidP="00686A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9E">
        <w:rPr>
          <w:rFonts w:ascii="Times New Roman" w:hAnsi="Times New Roman" w:cs="Times New Roman"/>
          <w:sz w:val="24"/>
          <w:szCs w:val="24"/>
        </w:rPr>
        <w:t>Подрядчик не вправе отказаться от выполнения работ.</w:t>
      </w:r>
    </w:p>
    <w:p w:rsidR="00686AA5" w:rsidRPr="00665D9E" w:rsidRDefault="00686AA5" w:rsidP="00686A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9E">
        <w:rPr>
          <w:rFonts w:ascii="Times New Roman" w:hAnsi="Times New Roman" w:cs="Times New Roman"/>
          <w:sz w:val="24"/>
          <w:szCs w:val="24"/>
        </w:rPr>
        <w:t>Виды работ – текущий ремонт, модернизация.</w:t>
      </w:r>
    </w:p>
    <w:p w:rsidR="00686AA5" w:rsidRPr="00665D9E" w:rsidRDefault="00686AA5" w:rsidP="00686A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9E">
        <w:rPr>
          <w:rFonts w:ascii="Times New Roman" w:hAnsi="Times New Roman" w:cs="Times New Roman"/>
          <w:sz w:val="24"/>
          <w:szCs w:val="24"/>
        </w:rPr>
        <w:t>Цель – оперативное выполнение срочных работ от 1-го до 14-ти календарных дней.</w:t>
      </w:r>
    </w:p>
    <w:p w:rsidR="00686AA5" w:rsidRPr="00665D9E" w:rsidRDefault="00686AA5" w:rsidP="00686A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9E">
        <w:rPr>
          <w:rFonts w:ascii="Times New Roman" w:hAnsi="Times New Roman" w:cs="Times New Roman"/>
          <w:sz w:val="24"/>
          <w:szCs w:val="24"/>
        </w:rPr>
        <w:t>Работы производятся на объектах сотовой связи по всей территории республики Беларусь.</w:t>
      </w:r>
    </w:p>
    <w:p w:rsidR="00686AA5" w:rsidRPr="00665D9E" w:rsidRDefault="00686AA5" w:rsidP="00686AA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D9E">
        <w:rPr>
          <w:rFonts w:ascii="Times New Roman" w:hAnsi="Times New Roman" w:cs="Times New Roman"/>
          <w:sz w:val="24"/>
          <w:szCs w:val="24"/>
        </w:rPr>
        <w:t>Отчётный период – 1 месяц.</w:t>
      </w:r>
    </w:p>
    <w:p w:rsidR="00686AA5" w:rsidRPr="00665D9E" w:rsidRDefault="00686AA5" w:rsidP="00686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86AA5" w:rsidRPr="00665D9E" w:rsidRDefault="00686AA5" w:rsidP="00686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86AA5" w:rsidRPr="00665D9E" w:rsidRDefault="00686AA5" w:rsidP="00686AA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65D9E">
        <w:rPr>
          <w:rFonts w:ascii="Times New Roman" w:hAnsi="Times New Roman" w:cs="Times New Roman"/>
          <w:b/>
          <w:bCs/>
          <w:sz w:val="24"/>
          <w:szCs w:val="24"/>
        </w:rPr>
        <w:t>Прилагаемые документы:</w:t>
      </w:r>
    </w:p>
    <w:p w:rsidR="00686AA5" w:rsidRPr="00AB72A8" w:rsidRDefault="00686AA5" w:rsidP="00686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D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Pr="00AB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требования к подрядчику;</w:t>
      </w:r>
    </w:p>
    <w:p w:rsidR="00686AA5" w:rsidRPr="00AB72A8" w:rsidRDefault="00686AA5" w:rsidP="00686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перечень работ «Приложение 1»;</w:t>
      </w:r>
    </w:p>
    <w:p w:rsidR="00686AA5" w:rsidRPr="00AB72A8" w:rsidRDefault="00686AA5" w:rsidP="00686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гарантийные требования «Приложение 2»;</w:t>
      </w:r>
    </w:p>
    <w:p w:rsidR="00686AA5" w:rsidRPr="00AB72A8" w:rsidRDefault="00686AA5" w:rsidP="00686A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72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шаблон договора.</w:t>
      </w:r>
    </w:p>
    <w:p w:rsidR="00665D9E" w:rsidRPr="00AB72A8" w:rsidRDefault="00665D9E" w:rsidP="00665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6AA5" w:rsidRPr="00AB72A8" w:rsidRDefault="00686AA5" w:rsidP="00665D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B72A8">
        <w:rPr>
          <w:rFonts w:ascii="Times New Roman" w:hAnsi="Times New Roman" w:cs="Times New Roman"/>
          <w:sz w:val="24"/>
          <w:szCs w:val="24"/>
        </w:rPr>
        <w:t> </w:t>
      </w:r>
      <w:r w:rsidRPr="00AB72A8">
        <w:rPr>
          <w:rFonts w:ascii="Times New Roman" w:hAnsi="Times New Roman" w:cs="Times New Roman"/>
          <w:b/>
          <w:bCs/>
          <w:sz w:val="24"/>
          <w:szCs w:val="24"/>
        </w:rPr>
        <w:t>Требования по предоставлению коммерческого предложения:</w:t>
      </w:r>
    </w:p>
    <w:p w:rsidR="00686AA5" w:rsidRPr="00AB72A8" w:rsidRDefault="00686AA5" w:rsidP="00665D9E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B72A8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="002D557B">
        <w:rPr>
          <w:rFonts w:ascii="Times New Roman" w:hAnsi="Times New Roman" w:cs="Times New Roman"/>
          <w:i/>
          <w:iCs/>
          <w:sz w:val="24"/>
          <w:szCs w:val="24"/>
        </w:rPr>
        <w:t>цены</w:t>
      </w:r>
      <w:r w:rsidRPr="00AB72A8">
        <w:rPr>
          <w:rFonts w:ascii="Times New Roman" w:hAnsi="Times New Roman" w:cs="Times New Roman"/>
          <w:i/>
          <w:iCs/>
          <w:sz w:val="24"/>
          <w:szCs w:val="24"/>
        </w:rPr>
        <w:t xml:space="preserve"> заполнить в Таблице «</w:t>
      </w:r>
      <w:r w:rsidRPr="00AB72A8">
        <w:rPr>
          <w:rFonts w:ascii="Times New Roman" w:hAnsi="Times New Roman" w:cs="Times New Roman"/>
          <w:b/>
          <w:i/>
          <w:iCs/>
          <w:sz w:val="24"/>
          <w:szCs w:val="24"/>
        </w:rPr>
        <w:t>Extra-works __Таблица для КП</w:t>
      </w:r>
      <w:r w:rsidRPr="00AB72A8">
        <w:rPr>
          <w:rFonts w:ascii="Times New Roman" w:hAnsi="Times New Roman" w:cs="Times New Roman"/>
          <w:i/>
          <w:iCs/>
          <w:sz w:val="24"/>
          <w:szCs w:val="24"/>
        </w:rPr>
        <w:t>» (во вложении);</w:t>
      </w:r>
      <w:r w:rsidR="00665D9E" w:rsidRPr="00AB72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65D9E" w:rsidRPr="00AB72A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Перечень и наименовани</w:t>
      </w:r>
      <w:r w:rsidR="00A73CC9" w:rsidRPr="00AB72A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я</w:t>
      </w:r>
      <w:r w:rsidR="00665D9E" w:rsidRPr="00AB72A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позиций в таблице менять нельзя</w:t>
      </w:r>
    </w:p>
    <w:p w:rsidR="00686AA5" w:rsidRPr="00AB72A8" w:rsidRDefault="00686AA5" w:rsidP="00665D9E">
      <w:pPr>
        <w:pStyle w:val="a7"/>
        <w:spacing w:before="0" w:beforeAutospacing="0" w:after="0" w:afterAutospacing="0"/>
        <w:jc w:val="both"/>
      </w:pPr>
      <w:r w:rsidRPr="00AB72A8">
        <w:t>- стоимость указать в бел. руб. без учета НДС;</w:t>
      </w:r>
    </w:p>
    <w:p w:rsidR="00686AA5" w:rsidRPr="00AB72A8" w:rsidRDefault="00686AA5" w:rsidP="00665D9E">
      <w:pPr>
        <w:pStyle w:val="a7"/>
        <w:spacing w:before="0" w:beforeAutospacing="0" w:after="0" w:afterAutospacing="0"/>
        <w:jc w:val="both"/>
      </w:pPr>
      <w:r w:rsidRPr="00AB72A8">
        <w:t>- указать условия оплаты;</w:t>
      </w:r>
    </w:p>
    <w:p w:rsidR="00686AA5" w:rsidRPr="002D557B" w:rsidRDefault="00686AA5" w:rsidP="00686AA5">
      <w:pPr>
        <w:pStyle w:val="a7"/>
        <w:spacing w:before="0" w:beforeAutospacing="0" w:after="0" w:afterAutospacing="0"/>
        <w:jc w:val="both"/>
        <w:rPr>
          <w:lang w:val="en-US"/>
        </w:rPr>
      </w:pPr>
      <w:r w:rsidRPr="00AB72A8">
        <w:rPr>
          <w:rStyle w:val="a9"/>
          <w:i/>
          <w:iCs/>
        </w:rPr>
        <w:t> </w:t>
      </w:r>
    </w:p>
    <w:p w:rsidR="00686AA5" w:rsidRPr="00AB72A8" w:rsidRDefault="00686AA5" w:rsidP="00686AA5">
      <w:pPr>
        <w:pStyle w:val="a7"/>
        <w:spacing w:before="0" w:beforeAutospacing="0" w:after="0" w:afterAutospacing="0"/>
        <w:jc w:val="both"/>
      </w:pPr>
      <w:r w:rsidRPr="00AB72A8">
        <w:rPr>
          <w:rStyle w:val="a9"/>
          <w:iCs/>
        </w:rPr>
        <w:t>В случае вопросов по объему работ просьба обращаться:</w:t>
      </w:r>
    </w:p>
    <w:p w:rsidR="00686AA5" w:rsidRPr="00AB72A8" w:rsidRDefault="00686AA5" w:rsidP="00686AA5">
      <w:pPr>
        <w:pStyle w:val="a7"/>
        <w:spacing w:before="0" w:beforeAutospacing="0" w:after="0" w:afterAutospacing="0"/>
        <w:jc w:val="both"/>
        <w:rPr>
          <w:b/>
        </w:rPr>
      </w:pPr>
      <w:r w:rsidRPr="00AB72A8">
        <w:rPr>
          <w:rStyle w:val="a9"/>
        </w:rPr>
        <w:t>По техническим вопросам -  к Александру Колосуну,  +375 (25) 909 07 33.</w:t>
      </w:r>
    </w:p>
    <w:p w:rsidR="00686AA5" w:rsidRPr="00AB72A8" w:rsidRDefault="00686AA5" w:rsidP="00686A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B72A8">
        <w:rPr>
          <w:rFonts w:ascii="Times New Roman" w:hAnsi="Times New Roman" w:cs="Times New Roman"/>
          <w:sz w:val="24"/>
          <w:szCs w:val="24"/>
        </w:rPr>
        <w:t xml:space="preserve">По коммерческим вопросам – к </w:t>
      </w:r>
      <w:r w:rsidR="00665D9E" w:rsidRPr="00AB72A8">
        <w:rPr>
          <w:rFonts w:ascii="Times New Roman" w:hAnsi="Times New Roman" w:cs="Times New Roman"/>
          <w:sz w:val="24"/>
          <w:szCs w:val="24"/>
        </w:rPr>
        <w:t>Ольге Голушко</w:t>
      </w:r>
      <w:r w:rsidRPr="00AB72A8">
        <w:rPr>
          <w:rFonts w:ascii="Times New Roman" w:hAnsi="Times New Roman" w:cs="Times New Roman"/>
          <w:sz w:val="24"/>
          <w:szCs w:val="24"/>
        </w:rPr>
        <w:t xml:space="preserve">, моб. +375 (25) 909 </w:t>
      </w:r>
      <w:r w:rsidR="00665D9E" w:rsidRPr="00AB72A8">
        <w:rPr>
          <w:rFonts w:ascii="Times New Roman" w:hAnsi="Times New Roman" w:cs="Times New Roman"/>
          <w:sz w:val="24"/>
          <w:szCs w:val="24"/>
        </w:rPr>
        <w:t>07 24</w:t>
      </w:r>
      <w:r w:rsidRPr="00AB72A8">
        <w:rPr>
          <w:rFonts w:ascii="Times New Roman" w:hAnsi="Times New Roman" w:cs="Times New Roman"/>
          <w:sz w:val="24"/>
          <w:szCs w:val="24"/>
        </w:rPr>
        <w:t>.</w:t>
      </w:r>
    </w:p>
    <w:p w:rsidR="00686AA5" w:rsidRPr="00AB72A8" w:rsidRDefault="00686AA5" w:rsidP="00686AA5">
      <w:pPr>
        <w:spacing w:before="100" w:beforeAutospacing="1" w:line="25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72A8">
        <w:rPr>
          <w:rFonts w:ascii="Times New Roman" w:hAnsi="Times New Roman" w:cs="Times New Roman"/>
          <w:sz w:val="24"/>
          <w:szCs w:val="24"/>
        </w:rPr>
        <w:t xml:space="preserve">Ждем Ваше коммерческое предложение на адрес электронной почты </w:t>
      </w:r>
      <w:hyperlink r:id="rId6" w:tgtFrame="_blank" w:history="1">
        <w:r w:rsidRPr="00AB72A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tender</w:t>
        </w:r>
        <w:r w:rsidRPr="00AB72A8">
          <w:rPr>
            <w:rStyle w:val="a8"/>
            <w:rFonts w:ascii="Times New Roman" w:hAnsi="Times New Roman" w:cs="Times New Roman"/>
            <w:sz w:val="24"/>
            <w:szCs w:val="24"/>
          </w:rPr>
          <w:t>@</w:t>
        </w:r>
        <w:r w:rsidRPr="00AB72A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life</w:t>
        </w:r>
        <w:r w:rsidRPr="00AB72A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B72A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AB72A8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AB72A8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by</w:t>
        </w:r>
      </w:hyperlink>
      <w:r w:rsidRPr="00AB72A8">
        <w:rPr>
          <w:rFonts w:ascii="Times New Roman" w:hAnsi="Times New Roman" w:cs="Times New Roman"/>
          <w:sz w:val="24"/>
          <w:szCs w:val="24"/>
        </w:rPr>
        <w:t xml:space="preserve"> </w:t>
      </w:r>
      <w:r w:rsidRPr="00AB72A8">
        <w:rPr>
          <w:rFonts w:ascii="Times New Roman" w:hAnsi="Times New Roman" w:cs="Times New Roman"/>
          <w:b/>
          <w:bCs/>
          <w:sz w:val="24"/>
          <w:szCs w:val="24"/>
        </w:rPr>
        <w:t xml:space="preserve">в срок по </w:t>
      </w:r>
      <w:r w:rsidR="00AB72A8" w:rsidRPr="00AB72A8">
        <w:rPr>
          <w:rFonts w:ascii="Times New Roman" w:hAnsi="Times New Roman" w:cs="Times New Roman"/>
          <w:b/>
          <w:bCs/>
          <w:sz w:val="24"/>
          <w:szCs w:val="24"/>
        </w:rPr>
        <w:t>24</w:t>
      </w:r>
      <w:r w:rsidRPr="00AB72A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B72A8" w:rsidRPr="00AB72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B72A8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B72A8" w:rsidRPr="00AB72A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AB72A8">
        <w:rPr>
          <w:rFonts w:ascii="Times New Roman" w:hAnsi="Times New Roman" w:cs="Times New Roman"/>
          <w:b/>
          <w:bCs/>
          <w:sz w:val="24"/>
          <w:szCs w:val="24"/>
        </w:rPr>
        <w:t xml:space="preserve"> включительно</w:t>
      </w:r>
      <w:r w:rsidRPr="00AB72A8">
        <w:rPr>
          <w:rFonts w:ascii="Times New Roman" w:hAnsi="Times New Roman" w:cs="Times New Roman"/>
          <w:sz w:val="24"/>
          <w:szCs w:val="24"/>
        </w:rPr>
        <w:t>.</w:t>
      </w:r>
      <w:r w:rsidRPr="00AB72A8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686AA5" w:rsidRPr="00AB72A8" w:rsidRDefault="00686AA5" w:rsidP="00686A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B72A8">
        <w:rPr>
          <w:rFonts w:ascii="Times New Roman" w:hAnsi="Times New Roman" w:cs="Times New Roman"/>
          <w:color w:val="000000"/>
          <w:sz w:val="24"/>
          <w:szCs w:val="24"/>
        </w:rPr>
        <w:t xml:space="preserve">При подаче предложения также просьба заполнить, подписать и выслать скан формы “Potential supplier form” (см.вложение),  включая сканы всех требуемых в ней документов. </w:t>
      </w:r>
      <w:r w:rsidRPr="00AB72A8">
        <w:rPr>
          <w:rFonts w:ascii="Times New Roman" w:hAnsi="Times New Roman" w:cs="Times New Roman"/>
          <w:sz w:val="24"/>
          <w:szCs w:val="24"/>
        </w:rPr>
        <w:t>В случае если Вы уже заполняли эту форму ранее, просьба сообщить об этом, повторно подавать не нужно.</w:t>
      </w:r>
    </w:p>
    <w:p w:rsidR="00686AA5" w:rsidRPr="00AB72A8" w:rsidRDefault="00686AA5" w:rsidP="00686AA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AB72A8">
        <w:rPr>
          <w:rFonts w:ascii="Times New Roman" w:hAnsi="Times New Roman" w:cs="Times New Roman"/>
          <w:sz w:val="24"/>
          <w:szCs w:val="24"/>
        </w:rPr>
        <w:t>С уважением,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3"/>
        <w:gridCol w:w="4666"/>
        <w:gridCol w:w="17"/>
      </w:tblGrid>
      <w:tr w:rsidR="00686AA5" w:rsidTr="00741DDD">
        <w:trPr>
          <w:trHeight w:val="1522"/>
        </w:trPr>
        <w:tc>
          <w:tcPr>
            <w:tcW w:w="171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AA5" w:rsidRDefault="00686AA5" w:rsidP="00741DDD">
            <w:pPr>
              <w:spacing w:before="100" w:beforeAutospacing="1"/>
              <w:jc w:val="both"/>
            </w:pPr>
            <w:r>
              <w:rPr>
                <w:color w:val="1F497D"/>
                <w:sz w:val="4"/>
                <w:szCs w:val="4"/>
              </w:rPr>
              <w:lastRenderedPageBreak/>
              <w:t> </w:t>
            </w:r>
          </w:p>
          <w:p w:rsidR="00686AA5" w:rsidRDefault="00686AA5" w:rsidP="00741DDD">
            <w:pPr>
              <w:spacing w:before="100" w:beforeAutospacing="1"/>
              <w:jc w:val="both"/>
            </w:pPr>
            <w:r>
              <w:rPr>
                <w:noProof/>
                <w:lang w:eastAsia="ru-RU"/>
              </w:rPr>
              <w:drawing>
                <wp:inline distT="0" distB="0" distL="0" distR="0" wp14:anchorId="2987C86E" wp14:editId="5920F40F">
                  <wp:extent cx="885825" cy="419100"/>
                  <wp:effectExtent l="0" t="0" r="9525" b="0"/>
                  <wp:docPr id="2" name="Рисунок 2" descr="life4g_logo_n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fe4g_logo_n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86AA5" w:rsidRDefault="00686AA5" w:rsidP="00741DDD">
            <w:pPr>
              <w:spacing w:before="100" w:beforeAutospacing="1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</w:rPr>
              <w:t> </w:t>
            </w:r>
          </w:p>
          <w:p w:rsidR="00686AA5" w:rsidRDefault="00686AA5" w:rsidP="00741DDD">
            <w:pPr>
              <w:spacing w:before="100" w:beforeAutospacing="1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Tender</w:t>
            </w:r>
          </w:p>
          <w:p w:rsidR="00686AA5" w:rsidRDefault="002D557B" w:rsidP="00741DDD">
            <w:pPr>
              <w:spacing w:before="100" w:beforeAutospacing="1"/>
              <w:jc w:val="both"/>
            </w:pPr>
            <w:hyperlink r:id="rId9" w:tgtFrame="_blank" w:history="1">
              <w:r w:rsidR="00686AA5">
                <w:rPr>
                  <w:rStyle w:val="a8"/>
                  <w:rFonts w:ascii="Arial" w:hAnsi="Arial" w:cs="Arial"/>
                  <w:color w:val="7F7F7F"/>
                  <w:sz w:val="16"/>
                  <w:szCs w:val="16"/>
                  <w:lang w:val="en-US"/>
                </w:rPr>
                <w:t>life.com.by</w:t>
              </w:r>
            </w:hyperlink>
          </w:p>
        </w:tc>
        <w:tc>
          <w:tcPr>
            <w:tcW w:w="0" w:type="auto"/>
            <w:hideMark/>
          </w:tcPr>
          <w:p w:rsidR="00686AA5" w:rsidRDefault="00686AA5" w:rsidP="00741DDD">
            <w:pPr>
              <w:spacing w:before="100" w:beforeAutospacing="1"/>
              <w:jc w:val="both"/>
            </w:pPr>
            <w:r>
              <w:rPr>
                <w:rFonts w:ascii="Arial" w:hAnsi="Arial" w:cs="Arial"/>
                <w:b/>
                <w:bCs/>
                <w:color w:val="000000"/>
                <w:sz w:val="6"/>
                <w:szCs w:val="6"/>
                <w:lang w:val="en-US"/>
              </w:rPr>
              <w:t> </w:t>
            </w:r>
          </w:p>
        </w:tc>
      </w:tr>
    </w:tbl>
    <w:p w:rsidR="00686AA5" w:rsidRDefault="00686AA5" w:rsidP="00686AA5">
      <w:pPr>
        <w:spacing w:before="100" w:beforeAutospacing="1" w:after="100" w:afterAutospacing="1"/>
        <w:jc w:val="both"/>
      </w:pPr>
      <w:r>
        <w:rPr>
          <w:b/>
          <w:bCs/>
          <w:sz w:val="18"/>
          <w:szCs w:val="18"/>
        </w:rPr>
        <w:t xml:space="preserve">Направляя коммерческое предложение для участия в закупке потенциальный контрагент подтверждает, что ознакомлен с политикой "По борьбе со взяточничеством и коррупцией" группы компаний </w:t>
      </w:r>
      <w:r>
        <w:rPr>
          <w:b/>
          <w:bCs/>
          <w:sz w:val="18"/>
          <w:szCs w:val="18"/>
          <w:lang w:val="en-US"/>
        </w:rPr>
        <w:t>Turkcell</w:t>
      </w:r>
      <w:r>
        <w:rPr>
          <w:b/>
          <w:bCs/>
          <w:sz w:val="18"/>
          <w:szCs w:val="18"/>
        </w:rPr>
        <w:t xml:space="preserve">, дочерним предприятием которой является ЗАО "БеСТ», принимает и соглашается с ее принципами.  </w:t>
      </w:r>
    </w:p>
    <w:p w:rsidR="00686AA5" w:rsidRDefault="00686AA5" w:rsidP="00686AA5">
      <w:pPr>
        <w:spacing w:before="100" w:beforeAutospacing="1" w:after="100" w:afterAutospacing="1"/>
        <w:jc w:val="both"/>
      </w:pPr>
      <w:r>
        <w:rPr>
          <w:b/>
          <w:bCs/>
          <w:sz w:val="18"/>
          <w:szCs w:val="18"/>
        </w:rPr>
        <w:t xml:space="preserve">Политика размещена на сайте </w:t>
      </w:r>
      <w:hyperlink r:id="rId10" w:tgtFrame="_blank" w:history="1">
        <w:r>
          <w:rPr>
            <w:rStyle w:val="a8"/>
            <w:sz w:val="18"/>
            <w:szCs w:val="18"/>
            <w:lang w:val="en-US"/>
          </w:rPr>
          <w:t>www</w:t>
        </w:r>
        <w:r>
          <w:rPr>
            <w:rStyle w:val="a8"/>
            <w:sz w:val="18"/>
            <w:szCs w:val="18"/>
          </w:rPr>
          <w:t>.</w:t>
        </w:r>
        <w:r>
          <w:rPr>
            <w:rStyle w:val="a8"/>
            <w:sz w:val="18"/>
            <w:szCs w:val="18"/>
            <w:lang w:val="en-US"/>
          </w:rPr>
          <w:t>life</w:t>
        </w:r>
        <w:r>
          <w:rPr>
            <w:rStyle w:val="a8"/>
            <w:sz w:val="18"/>
            <w:szCs w:val="18"/>
          </w:rPr>
          <w:t>.</w:t>
        </w:r>
        <w:r>
          <w:rPr>
            <w:rStyle w:val="a8"/>
            <w:sz w:val="18"/>
            <w:szCs w:val="18"/>
            <w:lang w:val="en-US"/>
          </w:rPr>
          <w:t>com</w:t>
        </w:r>
        <w:r>
          <w:rPr>
            <w:rStyle w:val="a8"/>
            <w:sz w:val="18"/>
            <w:szCs w:val="18"/>
          </w:rPr>
          <w:t>.</w:t>
        </w:r>
        <w:r>
          <w:rPr>
            <w:rStyle w:val="a8"/>
            <w:sz w:val="18"/>
            <w:szCs w:val="18"/>
            <w:lang w:val="en-US"/>
          </w:rPr>
          <w:t>by</w:t>
        </w:r>
      </w:hyperlink>
    </w:p>
    <w:p w:rsidR="00686AA5" w:rsidRDefault="00686AA5" w:rsidP="00686AA5"/>
    <w:p w:rsidR="00686AA5" w:rsidRDefault="00686AA5" w:rsidP="004746B6">
      <w:pPr>
        <w:rPr>
          <w:b/>
        </w:rPr>
      </w:pPr>
    </w:p>
    <w:p w:rsidR="004746B6" w:rsidRDefault="004746B6" w:rsidP="007F463C">
      <w:pPr>
        <w:rPr>
          <w:b/>
        </w:rPr>
      </w:pPr>
    </w:p>
    <w:sectPr w:rsidR="004746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5D92" w:rsidRDefault="00585D92" w:rsidP="00585D92">
      <w:pPr>
        <w:spacing w:after="0" w:line="240" w:lineRule="auto"/>
      </w:pPr>
      <w:r>
        <w:separator/>
      </w:r>
    </w:p>
  </w:endnote>
  <w:endnote w:type="continuationSeparator" w:id="0">
    <w:p w:rsidR="00585D92" w:rsidRDefault="00585D92" w:rsidP="00585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5D92" w:rsidRDefault="00585D92" w:rsidP="00585D92">
      <w:pPr>
        <w:spacing w:after="0" w:line="240" w:lineRule="auto"/>
      </w:pPr>
      <w:r>
        <w:separator/>
      </w:r>
    </w:p>
  </w:footnote>
  <w:footnote w:type="continuationSeparator" w:id="0">
    <w:p w:rsidR="00585D92" w:rsidRDefault="00585D92" w:rsidP="00585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A64"/>
    <w:rsid w:val="001205E5"/>
    <w:rsid w:val="002D557B"/>
    <w:rsid w:val="003A58A6"/>
    <w:rsid w:val="004746B6"/>
    <w:rsid w:val="004D464F"/>
    <w:rsid w:val="00585D92"/>
    <w:rsid w:val="00595F5E"/>
    <w:rsid w:val="005D03F0"/>
    <w:rsid w:val="00665D9E"/>
    <w:rsid w:val="00686AA5"/>
    <w:rsid w:val="006D2B0B"/>
    <w:rsid w:val="006E0A64"/>
    <w:rsid w:val="0073094A"/>
    <w:rsid w:val="007624E1"/>
    <w:rsid w:val="007F463C"/>
    <w:rsid w:val="00881F76"/>
    <w:rsid w:val="00A54422"/>
    <w:rsid w:val="00A73CC9"/>
    <w:rsid w:val="00A87A78"/>
    <w:rsid w:val="00AB72A8"/>
    <w:rsid w:val="00BE71BC"/>
    <w:rsid w:val="00E8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FD6C9"/>
  <w15:chartTrackingRefBased/>
  <w15:docId w15:val="{A02504D1-DA52-46B2-A619-9D4C77A2E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5D92"/>
  </w:style>
  <w:style w:type="paragraph" w:styleId="a5">
    <w:name w:val="footer"/>
    <w:basedOn w:val="a"/>
    <w:link w:val="a6"/>
    <w:uiPriority w:val="99"/>
    <w:unhideWhenUsed/>
    <w:rsid w:val="00585D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5D92"/>
  </w:style>
  <w:style w:type="paragraph" w:styleId="a7">
    <w:name w:val="Normal (Web)"/>
    <w:basedOn w:val="a"/>
    <w:uiPriority w:val="99"/>
    <w:semiHidden/>
    <w:unhideWhenUsed/>
    <w:rsid w:val="00585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01">
    <w:name w:val="x01"/>
    <w:basedOn w:val="a0"/>
    <w:rsid w:val="00585D92"/>
  </w:style>
  <w:style w:type="character" w:customStyle="1" w:styleId="x11">
    <w:name w:val="x11"/>
    <w:basedOn w:val="a0"/>
    <w:rsid w:val="00A54422"/>
    <w:rPr>
      <w:rFonts w:ascii="Tahoma" w:hAnsi="Tahoma" w:cs="Tahoma" w:hint="default"/>
      <w:b/>
      <w:bCs/>
      <w:color w:val="3C3C3C"/>
    </w:rPr>
  </w:style>
  <w:style w:type="character" w:styleId="a8">
    <w:name w:val="Hyperlink"/>
    <w:basedOn w:val="a0"/>
    <w:uiPriority w:val="99"/>
    <w:semiHidden/>
    <w:unhideWhenUsed/>
    <w:rsid w:val="00686AA5"/>
    <w:rPr>
      <w:color w:val="0000FF"/>
      <w:u w:val="single"/>
    </w:rPr>
  </w:style>
  <w:style w:type="character" w:styleId="a9">
    <w:name w:val="Strong"/>
    <w:basedOn w:val="a0"/>
    <w:uiPriority w:val="22"/>
    <w:qFormat/>
    <w:rsid w:val="00686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67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2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2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7c03349e365b16b21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nder@life.com.by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life.com.by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ife.com.b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Yurkevich</dc:creator>
  <cp:keywords/>
  <dc:description/>
  <cp:lastModifiedBy>Olga Golushko</cp:lastModifiedBy>
  <cp:revision>17</cp:revision>
  <dcterms:created xsi:type="dcterms:W3CDTF">2024-04-01T09:30:00Z</dcterms:created>
  <dcterms:modified xsi:type="dcterms:W3CDTF">2024-04-16T08:50:00Z</dcterms:modified>
</cp:coreProperties>
</file>