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E" w:rsidRPr="000E6BCA" w:rsidRDefault="00FB73F8" w:rsidP="00B060CF">
      <w:pPr>
        <w:jc w:val="center"/>
      </w:pPr>
      <w:r w:rsidRPr="000E6BCA">
        <w:t>Уважаемые партнеры</w:t>
      </w:r>
      <w:r w:rsidR="00D83FDE" w:rsidRPr="000E6BCA">
        <w:t>!</w:t>
      </w:r>
    </w:p>
    <w:p w:rsidR="00D83FDE" w:rsidRPr="000E6BCA" w:rsidRDefault="00D83FDE" w:rsidP="00D83FDE"/>
    <w:p w:rsidR="007B6236" w:rsidRDefault="00FB73F8" w:rsidP="00D61E21">
      <w:r w:rsidRPr="000E6BCA">
        <w:t>ЗАО «</w:t>
      </w:r>
      <w:proofErr w:type="spellStart"/>
      <w:r w:rsidRPr="000E6BCA">
        <w:t>БеСТ</w:t>
      </w:r>
      <w:proofErr w:type="spellEnd"/>
      <w:r w:rsidRPr="000E6BCA">
        <w:t>» (в рамках процедуры запроса коммерческих предложений) просит предоставить В</w:t>
      </w:r>
      <w:r w:rsidR="007B6236" w:rsidRPr="000E6BCA">
        <w:t>аше коммерческое предложение на:</w:t>
      </w:r>
    </w:p>
    <w:p w:rsidR="000E6BCA" w:rsidRPr="000E6BCA" w:rsidRDefault="000E6BCA" w:rsidP="00D61E21"/>
    <w:p w:rsidR="007D4D2C" w:rsidRPr="000E6BCA" w:rsidRDefault="007B6236" w:rsidP="007D4D2C">
      <w:pPr>
        <w:rPr>
          <w:b/>
        </w:rPr>
      </w:pPr>
      <w:r w:rsidRPr="000E6BCA">
        <w:rPr>
          <w:b/>
        </w:rPr>
        <w:t xml:space="preserve">1.  </w:t>
      </w:r>
      <w:r w:rsidR="007D4D2C" w:rsidRPr="000E6BCA">
        <w:rPr>
          <w:b/>
        </w:rPr>
        <w:t>Ремонт кровли: БС-1784, г. Солигорск, ул. Строителей, 30.</w:t>
      </w:r>
    </w:p>
    <w:p w:rsidR="007D4D2C" w:rsidRPr="000E6BCA" w:rsidRDefault="007D4D2C" w:rsidP="007D4D2C">
      <w:r w:rsidRPr="000E6BCA">
        <w:t xml:space="preserve">Объем работ во вложении. Фото и план кровли </w:t>
      </w:r>
      <w:hyperlink r:id="rId5" w:history="1">
        <w:r w:rsidRPr="000E6BCA">
          <w:rPr>
            <w:rStyle w:val="a3"/>
            <w:color w:val="auto"/>
          </w:rPr>
          <w:t>здесь</w:t>
        </w:r>
      </w:hyperlink>
      <w:r w:rsidRPr="000E6BCA">
        <w:t>.</w:t>
      </w:r>
    </w:p>
    <w:p w:rsidR="007D4D2C" w:rsidRPr="000E6BCA" w:rsidRDefault="007D4D2C" w:rsidP="007D4D2C">
      <w:r w:rsidRPr="000E6BCA">
        <w:t>Применять наплавляемый битумный кровельный материал с группой распространения пламени РП-1 марки К-ПХ/БЭ-КП/пп-5.0.</w:t>
      </w:r>
    </w:p>
    <w:p w:rsidR="007B6236" w:rsidRPr="000E6BCA" w:rsidRDefault="007B6236" w:rsidP="007D4D2C"/>
    <w:p w:rsidR="007D4D2C" w:rsidRPr="000E6BCA" w:rsidRDefault="009A5556" w:rsidP="007D4D2C">
      <w:r w:rsidRPr="000E6BCA">
        <w:rPr>
          <w:b/>
        </w:rPr>
        <w:t xml:space="preserve">2. </w:t>
      </w:r>
      <w:r w:rsidR="00A31083" w:rsidRPr="000E6BCA">
        <w:rPr>
          <w:b/>
        </w:rPr>
        <w:t>Р</w:t>
      </w:r>
      <w:r w:rsidRPr="000E6BCA">
        <w:rPr>
          <w:b/>
        </w:rPr>
        <w:t>емонт</w:t>
      </w:r>
      <w:r w:rsidR="007B6236" w:rsidRPr="000E6BCA">
        <w:rPr>
          <w:b/>
        </w:rPr>
        <w:t xml:space="preserve"> кровли: </w:t>
      </w:r>
      <w:r w:rsidR="007D4D2C" w:rsidRPr="000E6BCA">
        <w:rPr>
          <w:b/>
        </w:rPr>
        <w:t>БС – 3029, г. Гомель, ул. Сухого,16</w:t>
      </w:r>
      <w:r w:rsidR="00A31083" w:rsidRPr="000E6BCA">
        <w:rPr>
          <w:b/>
        </w:rPr>
        <w:t>.</w:t>
      </w:r>
    </w:p>
    <w:p w:rsidR="007D4D2C" w:rsidRPr="000E6BCA" w:rsidRDefault="007D4D2C" w:rsidP="007D4D2C">
      <w:r w:rsidRPr="000E6BCA">
        <w:t>Применять наплавляемый битумный кровельный материал с группой распространения пламени РП-1 марки К-ПХ/БЭ-КП/пп-5.0.</w:t>
      </w:r>
    </w:p>
    <w:p w:rsidR="007D4D2C" w:rsidRPr="000E6BCA" w:rsidRDefault="007D4D2C" w:rsidP="007D4D2C">
      <w:r w:rsidRPr="000E6BCA">
        <w:t xml:space="preserve">План кровли с отмеченной зоной ремонта, объемы работ во вложении. Фото </w:t>
      </w:r>
      <w:hyperlink r:id="rId6" w:history="1">
        <w:r w:rsidRPr="000E6BCA">
          <w:rPr>
            <w:rStyle w:val="a3"/>
            <w:color w:val="auto"/>
          </w:rPr>
          <w:t>здесь</w:t>
        </w:r>
      </w:hyperlink>
      <w:r w:rsidRPr="000E6BCA">
        <w:t>.</w:t>
      </w:r>
    </w:p>
    <w:p w:rsidR="00C15511" w:rsidRPr="000E6BCA" w:rsidRDefault="00C15511" w:rsidP="007D4D2C"/>
    <w:p w:rsidR="00A31083" w:rsidRPr="000E6BCA" w:rsidRDefault="007B6236" w:rsidP="00A31083">
      <w:pPr>
        <w:rPr>
          <w:b/>
        </w:rPr>
      </w:pPr>
      <w:r w:rsidRPr="000E6BCA">
        <w:rPr>
          <w:b/>
        </w:rPr>
        <w:t xml:space="preserve">3. </w:t>
      </w:r>
      <w:r w:rsidR="00A31083" w:rsidRPr="000E6BCA">
        <w:rPr>
          <w:b/>
        </w:rPr>
        <w:t>Ремонт кровли: БС – 3101, г. Гомель, ул. Сосновая, 10.</w:t>
      </w:r>
    </w:p>
    <w:p w:rsidR="00A31083" w:rsidRPr="000E6BCA" w:rsidRDefault="00A31083" w:rsidP="00A31083">
      <w:r w:rsidRPr="000E6BCA">
        <w:t xml:space="preserve"> Применять наплавляемый битумный кровельный материал с группой распространения пламени РП-1 марки К-ПХ/БЭ-КП/пп-5.0.</w:t>
      </w:r>
    </w:p>
    <w:p w:rsidR="00A31083" w:rsidRPr="000E6BCA" w:rsidRDefault="00A31083" w:rsidP="00A31083">
      <w:pPr>
        <w:rPr>
          <w:u w:val="single"/>
        </w:rPr>
      </w:pPr>
      <w:r w:rsidRPr="000E6BCA">
        <w:t xml:space="preserve">План кровли с отмеченной зоной ремонта, объем работ во вложении. </w:t>
      </w:r>
      <w:bookmarkStart w:id="0" w:name="_GoBack"/>
      <w:bookmarkEnd w:id="0"/>
      <w:r w:rsidR="00875F67">
        <w:t>Фото здесь: https://drive.google.com/drive/folders/1OiasGTbZKj4ewtZG-viRpMml6fn1W4I3</w:t>
      </w:r>
    </w:p>
    <w:p w:rsidR="00A31083" w:rsidRPr="000E6BCA" w:rsidRDefault="00A31083" w:rsidP="00A31083">
      <w:pPr>
        <w:rPr>
          <w:u w:val="single"/>
        </w:rPr>
      </w:pPr>
    </w:p>
    <w:p w:rsidR="00A31083" w:rsidRPr="000E6BCA" w:rsidRDefault="00A31083" w:rsidP="00A31083">
      <w:pPr>
        <w:rPr>
          <w:b/>
        </w:rPr>
      </w:pPr>
      <w:r w:rsidRPr="000E6BCA">
        <w:rPr>
          <w:b/>
        </w:rPr>
        <w:t>4. Ремонт кровли:</w:t>
      </w:r>
      <w:r w:rsidRPr="000E6BCA">
        <w:t xml:space="preserve"> </w:t>
      </w:r>
      <w:r w:rsidRPr="000E6BCA">
        <w:rPr>
          <w:b/>
        </w:rPr>
        <w:t>БС- 1712, пос. Нарочь, ул. Песчаная, 21 Санаторий "Приозерный"</w:t>
      </w:r>
      <w:r w:rsidR="000E6BCA" w:rsidRPr="000E6BCA">
        <w:rPr>
          <w:b/>
        </w:rPr>
        <w:t>.</w:t>
      </w:r>
    </w:p>
    <w:p w:rsidR="000E6BCA" w:rsidRPr="000E6BCA" w:rsidRDefault="000E6BCA" w:rsidP="000E6BCA">
      <w:r w:rsidRPr="000E6BCA">
        <w:t>Применять наплавляемый битумный кровельный материал с группой распространения пламени РП-1 марки К-ПХ/БЭ-КП/пп-5.0.</w:t>
      </w:r>
    </w:p>
    <w:p w:rsidR="000E6BCA" w:rsidRPr="000E6BCA" w:rsidRDefault="000E6BCA" w:rsidP="000E6BCA">
      <w:r w:rsidRPr="000E6BCA">
        <w:t xml:space="preserve">План кровли с отмеченной зоной ремонта, объем работ во вложении. Фото </w:t>
      </w:r>
      <w:hyperlink r:id="rId7" w:history="1">
        <w:r w:rsidRPr="000E6BCA">
          <w:rPr>
            <w:rStyle w:val="a3"/>
            <w:color w:val="auto"/>
          </w:rPr>
          <w:t>здесь</w:t>
        </w:r>
      </w:hyperlink>
    </w:p>
    <w:p w:rsidR="000E6BCA" w:rsidRPr="000E6BCA" w:rsidRDefault="000E6BCA" w:rsidP="00A31083"/>
    <w:p w:rsidR="00A31083" w:rsidRDefault="00A31083" w:rsidP="00A31083"/>
    <w:p w:rsidR="00FE46D6" w:rsidRDefault="00FE46D6" w:rsidP="00FE46D6">
      <w:pPr>
        <w:rPr>
          <w:b/>
        </w:rPr>
      </w:pPr>
      <w:r w:rsidRPr="000E6BCA">
        <w:rPr>
          <w:b/>
          <w:i/>
          <w:u w:val="single"/>
        </w:rPr>
        <w:t>Срок выполнения работ</w:t>
      </w:r>
      <w:r w:rsidRPr="000E6BCA">
        <w:rPr>
          <w:b/>
        </w:rPr>
        <w:t xml:space="preserve"> – по </w:t>
      </w:r>
      <w:r w:rsidR="007D4D2C" w:rsidRPr="000E6BCA">
        <w:rPr>
          <w:b/>
        </w:rPr>
        <w:t xml:space="preserve">10 мая </w:t>
      </w:r>
      <w:r w:rsidRPr="000E6BCA">
        <w:rPr>
          <w:b/>
        </w:rPr>
        <w:t>2021 г.</w:t>
      </w:r>
    </w:p>
    <w:p w:rsidR="00106D7C" w:rsidRDefault="00106D7C" w:rsidP="00FE46D6">
      <w:pPr>
        <w:rPr>
          <w:b/>
        </w:rPr>
      </w:pPr>
    </w:p>
    <w:p w:rsidR="00106D7C" w:rsidRPr="001D3125" w:rsidRDefault="00106D7C" w:rsidP="00106D7C">
      <w:pPr>
        <w:rPr>
          <w:i/>
          <w:u w:val="single"/>
        </w:rPr>
      </w:pPr>
      <w:r w:rsidRPr="001D3125">
        <w:rPr>
          <w:i/>
          <w:u w:val="single"/>
        </w:rPr>
        <w:t>Требования к подрядчику:</w:t>
      </w:r>
    </w:p>
    <w:p w:rsidR="00106D7C" w:rsidRPr="00BF3A4C" w:rsidRDefault="00106D7C" w:rsidP="00106D7C">
      <w:r w:rsidRPr="00BF3A4C">
        <w:t>Опыт работ по ремонту кровель из наплавляемых материалов и ремонту окраски фасада не менее 5 лет;</w:t>
      </w:r>
    </w:p>
    <w:p w:rsidR="00106D7C" w:rsidRDefault="00106D7C" w:rsidP="00106D7C">
      <w:r w:rsidRPr="00BF3A4C">
        <w:t>Гарантия на выполненные работы – 5 лет.</w:t>
      </w:r>
    </w:p>
    <w:p w:rsidR="00D61E21" w:rsidRPr="00BF3A4C" w:rsidRDefault="00D61E21" w:rsidP="004C6E56"/>
    <w:p w:rsidR="00B060CF" w:rsidRPr="001D3125" w:rsidRDefault="00B060CF" w:rsidP="004C6E56">
      <w:pPr>
        <w:jc w:val="both"/>
        <w:rPr>
          <w:i/>
          <w:u w:val="single"/>
        </w:rPr>
      </w:pPr>
      <w:r w:rsidRPr="001D3125">
        <w:rPr>
          <w:i/>
          <w:u w:val="single"/>
        </w:rPr>
        <w:t>Требования по предоставлению коммерческого предложения:</w:t>
      </w:r>
    </w:p>
    <w:p w:rsidR="00B060CF" w:rsidRPr="00BF3A4C" w:rsidRDefault="00B060CF" w:rsidP="004C6E56">
      <w:pPr>
        <w:jc w:val="both"/>
        <w:rPr>
          <w:i/>
        </w:rPr>
      </w:pPr>
      <w:r w:rsidRPr="00BF3A4C">
        <w:rPr>
          <w:i/>
        </w:rPr>
        <w:t>- данные заполнить в Таблице для данных (во вложении);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 xml:space="preserve">- </w:t>
      </w:r>
      <w:proofErr w:type="spellStart"/>
      <w:r w:rsidRPr="00BF3A4C">
        <w:rPr>
          <w:rFonts w:ascii="Calibri" w:hAnsi="Calibri" w:cs="Calibri"/>
          <w:bCs/>
          <w:lang w:eastAsia="en-US"/>
        </w:rPr>
        <w:t>cтоимость</w:t>
      </w:r>
      <w:proofErr w:type="spellEnd"/>
      <w:r w:rsidRPr="00BF3A4C">
        <w:rPr>
          <w:rFonts w:ascii="Calibri" w:hAnsi="Calibri" w:cs="Calibri"/>
          <w:bCs/>
          <w:lang w:eastAsia="en-US"/>
        </w:rPr>
        <w:t xml:space="preserve"> указать в бел. руб. без учета НДС;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условия оплаты;</w:t>
      </w:r>
    </w:p>
    <w:p w:rsidR="00B060CF" w:rsidRPr="00BF3A4C" w:rsidRDefault="00B060CF" w:rsidP="004C6E56">
      <w:pPr>
        <w:pStyle w:val="a5"/>
        <w:spacing w:before="0" w:beforeAutospacing="0" w:after="0" w:afterAutospacing="0"/>
        <w:jc w:val="both"/>
        <w:rPr>
          <w:rFonts w:ascii="Calibri" w:hAnsi="Calibri" w:cs="Calibri"/>
          <w:bCs/>
          <w:lang w:eastAsia="en-US"/>
        </w:rPr>
      </w:pPr>
      <w:r w:rsidRPr="00BF3A4C">
        <w:rPr>
          <w:rFonts w:ascii="Calibri" w:hAnsi="Calibri" w:cs="Calibri"/>
          <w:bCs/>
          <w:lang w:eastAsia="en-US"/>
        </w:rPr>
        <w:t>- указать сроки выполнения работ;</w:t>
      </w:r>
    </w:p>
    <w:p w:rsidR="00EE228C" w:rsidRPr="00BF3A4C" w:rsidRDefault="00EE228C" w:rsidP="004C6E56">
      <w:pPr>
        <w:jc w:val="both"/>
      </w:pPr>
    </w:p>
    <w:p w:rsidR="00DA1921" w:rsidRPr="001D3125" w:rsidRDefault="00E42180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</w:pPr>
      <w:r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В случае вопросов по объему работ просьба обращаться</w:t>
      </w:r>
      <w:r w:rsidR="00DA1921" w:rsidRPr="001D3125">
        <w:rPr>
          <w:rStyle w:val="a6"/>
          <w:rFonts w:ascii="Calibri" w:hAnsi="Calibri" w:cs="Calibri"/>
          <w:b w:val="0"/>
          <w:i/>
          <w:sz w:val="22"/>
          <w:szCs w:val="22"/>
          <w:u w:val="single"/>
        </w:rPr>
        <w:t>:</w:t>
      </w:r>
    </w:p>
    <w:p w:rsidR="00E42180" w:rsidRPr="00BF3A4C" w:rsidRDefault="00DA1921" w:rsidP="004C6E56">
      <w:pPr>
        <w:pStyle w:val="a5"/>
        <w:spacing w:before="0" w:beforeAutospacing="0" w:after="0" w:afterAutospacing="0"/>
        <w:jc w:val="both"/>
        <w:rPr>
          <w:rStyle w:val="a6"/>
          <w:rFonts w:ascii="Calibri" w:hAnsi="Calibri" w:cs="Calibri"/>
          <w:b w:val="0"/>
          <w:sz w:val="22"/>
          <w:szCs w:val="22"/>
        </w:rPr>
      </w:pPr>
      <w:r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По техническим вопросам - </w:t>
      </w:r>
      <w:r w:rsidR="00E42180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к </w:t>
      </w:r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Дмитрию </w:t>
      </w:r>
      <w:proofErr w:type="spellStart"/>
      <w:proofErr w:type="gramStart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Насановичу</w:t>
      </w:r>
      <w:proofErr w:type="spell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 xml:space="preserve">  +</w:t>
      </w:r>
      <w:proofErr w:type="gramEnd"/>
      <w:r w:rsidR="004C6E56" w:rsidRPr="00BF3A4C">
        <w:rPr>
          <w:rStyle w:val="a6"/>
          <w:rFonts w:ascii="Calibri" w:hAnsi="Calibri" w:cs="Calibri"/>
          <w:b w:val="0"/>
          <w:sz w:val="22"/>
          <w:szCs w:val="22"/>
        </w:rPr>
        <w:t>375 (25) 909 04 32</w:t>
      </w:r>
      <w:r w:rsidR="00570490" w:rsidRPr="00BF3A4C"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B060CF" w:rsidRPr="00BF3A4C" w:rsidRDefault="00B060CF" w:rsidP="004C6E56">
      <w:pPr>
        <w:jc w:val="both"/>
      </w:pPr>
      <w:r w:rsidRPr="00BF3A4C">
        <w:t xml:space="preserve">По коммерческим вопросам – к </w:t>
      </w:r>
      <w:proofErr w:type="spellStart"/>
      <w:r w:rsidRPr="00BF3A4C">
        <w:t>Пракапович</w:t>
      </w:r>
      <w:proofErr w:type="spellEnd"/>
      <w:r w:rsidRPr="00BF3A4C">
        <w:t xml:space="preserve"> Анне, моб. +375 (25) 909 10 21.</w:t>
      </w:r>
    </w:p>
    <w:p w:rsidR="00B060CF" w:rsidRDefault="00B060CF" w:rsidP="004C6E56">
      <w:pPr>
        <w:spacing w:after="160" w:line="252" w:lineRule="auto"/>
        <w:jc w:val="both"/>
        <w:rPr>
          <w:b/>
          <w:bCs/>
        </w:rPr>
      </w:pPr>
      <w:r w:rsidRPr="00BF3A4C">
        <w:rPr>
          <w:rFonts w:cstheme="minorHAnsi"/>
          <w:lang w:eastAsia="ru-RU"/>
        </w:rPr>
        <w:t xml:space="preserve">Ждем Ваше коммерческое предложение на адрес электронной почты </w:t>
      </w:r>
      <w:hyperlink r:id="rId8" w:history="1">
        <w:r w:rsidRPr="00BF3A4C">
          <w:rPr>
            <w:rStyle w:val="a3"/>
            <w:rFonts w:cstheme="minorHAnsi"/>
            <w:color w:val="auto"/>
            <w:lang w:val="en-US" w:eastAsia="ru-RU"/>
          </w:rPr>
          <w:t>tender</w:t>
        </w:r>
        <w:r w:rsidRPr="00BF3A4C">
          <w:rPr>
            <w:rStyle w:val="a3"/>
            <w:rFonts w:cstheme="minorHAnsi"/>
            <w:color w:val="auto"/>
            <w:lang w:eastAsia="ru-RU"/>
          </w:rPr>
          <w:t>@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life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com</w:t>
        </w:r>
        <w:r w:rsidRPr="00BF3A4C">
          <w:rPr>
            <w:rStyle w:val="a3"/>
            <w:rFonts w:cstheme="minorHAnsi"/>
            <w:color w:val="auto"/>
            <w:lang w:eastAsia="ru-RU"/>
          </w:rPr>
          <w:t>.</w:t>
        </w:r>
        <w:r w:rsidRPr="00BF3A4C">
          <w:rPr>
            <w:rStyle w:val="a3"/>
            <w:rFonts w:cstheme="minorHAnsi"/>
            <w:color w:val="auto"/>
            <w:lang w:val="en-US" w:eastAsia="ru-RU"/>
          </w:rPr>
          <w:t>by</w:t>
        </w:r>
      </w:hyperlink>
      <w:r w:rsidRPr="00BF3A4C">
        <w:rPr>
          <w:rFonts w:cstheme="minorHAnsi"/>
          <w:lang w:eastAsia="ru-RU"/>
        </w:rPr>
        <w:t xml:space="preserve"> </w:t>
      </w:r>
      <w:r w:rsidRPr="00BF3A4C">
        <w:rPr>
          <w:rFonts w:cstheme="minorHAnsi"/>
          <w:b/>
          <w:bCs/>
          <w:lang w:eastAsia="ru-RU"/>
        </w:rPr>
        <w:t>в срок до</w:t>
      </w:r>
      <w:r w:rsidRPr="00BF3A4C">
        <w:rPr>
          <w:rFonts w:cstheme="minorHAnsi"/>
          <w:b/>
          <w:lang w:eastAsia="ru-RU"/>
        </w:rPr>
        <w:t xml:space="preserve"> </w:t>
      </w:r>
      <w:r w:rsidR="003073A5">
        <w:rPr>
          <w:rFonts w:cstheme="minorHAnsi"/>
          <w:b/>
          <w:lang w:eastAsia="ru-RU"/>
        </w:rPr>
        <w:t>19</w:t>
      </w:r>
      <w:r w:rsidR="00DA1921" w:rsidRPr="00BF3A4C">
        <w:rPr>
          <w:rFonts w:cstheme="minorHAnsi"/>
          <w:b/>
          <w:bCs/>
          <w:lang w:eastAsia="ru-RU"/>
        </w:rPr>
        <w:t>.0</w:t>
      </w:r>
      <w:r w:rsidR="00D61E21" w:rsidRPr="00BF3A4C">
        <w:rPr>
          <w:rFonts w:cstheme="minorHAnsi"/>
          <w:b/>
          <w:bCs/>
          <w:lang w:eastAsia="ru-RU"/>
        </w:rPr>
        <w:t>4</w:t>
      </w:r>
      <w:r w:rsidR="00DA1921" w:rsidRPr="00BF3A4C">
        <w:rPr>
          <w:rFonts w:cstheme="minorHAnsi"/>
          <w:b/>
          <w:bCs/>
          <w:lang w:eastAsia="ru-RU"/>
        </w:rPr>
        <w:t>.2021</w:t>
      </w:r>
      <w:r w:rsidRPr="00BF3A4C">
        <w:rPr>
          <w:rFonts w:cstheme="minorHAnsi"/>
          <w:b/>
          <w:bCs/>
          <w:lang w:eastAsia="ru-RU"/>
        </w:rPr>
        <w:t xml:space="preserve"> включительно</w:t>
      </w:r>
      <w:r w:rsidRPr="00ED15EB">
        <w:rPr>
          <w:rFonts w:cstheme="minorHAnsi"/>
          <w:lang w:eastAsia="ru-RU"/>
        </w:rPr>
        <w:t>.</w:t>
      </w:r>
      <w:r>
        <w:rPr>
          <w:b/>
          <w:bCs/>
        </w:rPr>
        <w:t> </w:t>
      </w:r>
    </w:p>
    <w:p w:rsidR="004C6E56" w:rsidRDefault="004C6E56" w:rsidP="004C6E56">
      <w:pPr>
        <w:spacing w:after="160" w:line="252" w:lineRule="auto"/>
        <w:jc w:val="both"/>
        <w:rPr>
          <w:b/>
          <w:bCs/>
        </w:rPr>
      </w:pPr>
    </w:p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44"/>
        <w:gridCol w:w="6"/>
      </w:tblGrid>
      <w:tr w:rsidR="00B060CF" w:rsidTr="00D61E21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ind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lang w:eastAsia="ru-RU"/>
              </w:rPr>
              <w:t>С уважением,</w:t>
            </w:r>
          </w:p>
          <w:p w:rsidR="00B060CF" w:rsidRDefault="00B060CF" w:rsidP="009D6D5A">
            <w:pPr>
              <w:ind w:left="-108" w:right="-108"/>
              <w:rPr>
                <w:rFonts w:eastAsiaTheme="minorEastAsia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44109" wp14:editId="4F8FA7A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B060CF" w:rsidRDefault="00875F67" w:rsidP="009D6D5A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10" w:history="1">
              <w:r w:rsidR="00B060CF"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B060CF" w:rsidRDefault="00B060CF" w:rsidP="009D6D5A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D83FDE" w:rsidRDefault="00B060CF" w:rsidP="00D83FDE">
      <w:pPr>
        <w:rPr>
          <w:color w:val="000000"/>
        </w:rPr>
      </w:pP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eastAsiaTheme="minorEastAsia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eastAsiaTheme="minorEastAsia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Политика размещена на сайте </w:t>
      </w:r>
      <w:hyperlink r:id="rId11" w:history="1"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p w:rsidR="00D83FDE" w:rsidRDefault="00D83FDE" w:rsidP="00D83FDE">
      <w:pPr>
        <w:rPr>
          <w:color w:val="000000"/>
        </w:rPr>
      </w:pPr>
    </w:p>
    <w:p w:rsidR="00990ABF" w:rsidRDefault="00990ABF"/>
    <w:sectPr w:rsidR="00990ABF" w:rsidSect="00FB7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408"/>
    <w:multiLevelType w:val="hybridMultilevel"/>
    <w:tmpl w:val="0696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AEB"/>
    <w:multiLevelType w:val="hybridMultilevel"/>
    <w:tmpl w:val="82B8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D32"/>
    <w:multiLevelType w:val="hybridMultilevel"/>
    <w:tmpl w:val="B1DE065C"/>
    <w:lvl w:ilvl="0" w:tplc="55D67B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034C"/>
    <w:multiLevelType w:val="hybridMultilevel"/>
    <w:tmpl w:val="B838ACE4"/>
    <w:lvl w:ilvl="0" w:tplc="15825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360E"/>
    <w:multiLevelType w:val="hybridMultilevel"/>
    <w:tmpl w:val="383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31B6"/>
    <w:multiLevelType w:val="hybridMultilevel"/>
    <w:tmpl w:val="D544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1F"/>
    <w:multiLevelType w:val="hybridMultilevel"/>
    <w:tmpl w:val="87F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E"/>
    <w:rsid w:val="0007376C"/>
    <w:rsid w:val="000E6BCA"/>
    <w:rsid w:val="00106D7C"/>
    <w:rsid w:val="001D3125"/>
    <w:rsid w:val="00236C48"/>
    <w:rsid w:val="003073A5"/>
    <w:rsid w:val="00401CDD"/>
    <w:rsid w:val="00436E74"/>
    <w:rsid w:val="004C6E56"/>
    <w:rsid w:val="00570490"/>
    <w:rsid w:val="00575B04"/>
    <w:rsid w:val="007B6236"/>
    <w:rsid w:val="007D4D2C"/>
    <w:rsid w:val="00875F67"/>
    <w:rsid w:val="008E1089"/>
    <w:rsid w:val="00990ABF"/>
    <w:rsid w:val="009A5556"/>
    <w:rsid w:val="009B3A1F"/>
    <w:rsid w:val="00A31083"/>
    <w:rsid w:val="00A96DD6"/>
    <w:rsid w:val="00AD3636"/>
    <w:rsid w:val="00B060CF"/>
    <w:rsid w:val="00BD282D"/>
    <w:rsid w:val="00BF3A4C"/>
    <w:rsid w:val="00C15511"/>
    <w:rsid w:val="00D61E21"/>
    <w:rsid w:val="00D83FDE"/>
    <w:rsid w:val="00D956DA"/>
    <w:rsid w:val="00DA1921"/>
    <w:rsid w:val="00E03DDE"/>
    <w:rsid w:val="00E42180"/>
    <w:rsid w:val="00ED565C"/>
    <w:rsid w:val="00EE228C"/>
    <w:rsid w:val="00F138BF"/>
    <w:rsid w:val="00F32381"/>
    <w:rsid w:val="00FB22B8"/>
    <w:rsid w:val="00FB73F8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A7C4"/>
  <w15:chartTrackingRefBased/>
  <w15:docId w15:val="{1A9E0C68-B535-4226-907F-28421DB1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3FDE"/>
    <w:pPr>
      <w:ind w:left="720"/>
    </w:pPr>
  </w:style>
  <w:style w:type="character" w:customStyle="1" w:styleId="x01">
    <w:name w:val="x01"/>
    <w:basedOn w:val="a0"/>
    <w:rsid w:val="00D83FDE"/>
    <w:rPr>
      <w:rFonts w:ascii="Tahoma" w:hAnsi="Tahoma" w:cs="Tahoma" w:hint="default"/>
      <w:color w:val="3A5A87"/>
    </w:rPr>
  </w:style>
  <w:style w:type="paragraph" w:styleId="a5">
    <w:name w:val="Normal (Web)"/>
    <w:basedOn w:val="a"/>
    <w:uiPriority w:val="99"/>
    <w:unhideWhenUsed/>
    <w:rsid w:val="00FB7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3F8"/>
    <w:rPr>
      <w:b/>
      <w:bCs/>
    </w:rPr>
  </w:style>
  <w:style w:type="character" w:customStyle="1" w:styleId="x11">
    <w:name w:val="x11"/>
    <w:basedOn w:val="a0"/>
    <w:rsid w:val="00EE228C"/>
    <w:rPr>
      <w:rFonts w:ascii="Tahoma" w:hAnsi="Tahoma" w:cs="Tahoma" w:hint="default"/>
      <w:b/>
      <w:bCs/>
      <w:color w:val="3C3C3C"/>
    </w:rPr>
  </w:style>
  <w:style w:type="character" w:styleId="a7">
    <w:name w:val="FollowedHyperlink"/>
    <w:basedOn w:val="a0"/>
    <w:uiPriority w:val="99"/>
    <w:semiHidden/>
    <w:unhideWhenUsed/>
    <w:rsid w:val="0057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life.com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DxjOpXkWz9CYlxvWsePg1kcGa7yD7z3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KKcUUxwMctmy9BjIlSwbkKyiO3iH-xBW?usp=sharing" TargetMode="External"/><Relationship Id="rId11" Type="http://schemas.openxmlformats.org/officeDocument/2006/relationships/hyperlink" Target="http://www.life.com.by" TargetMode="External"/><Relationship Id="rId5" Type="http://schemas.openxmlformats.org/officeDocument/2006/relationships/hyperlink" Target="https://drive.google.com/drive/folders/1URQ8-svNd30wNLykMBqhn8tW-Su3VqM0?usp=sharing" TargetMode="External"/><Relationship Id="rId10" Type="http://schemas.openxmlformats.org/officeDocument/2006/relationships/hyperlink" Target="http://www.life.com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Prakapovich</dc:creator>
  <cp:keywords/>
  <dc:description/>
  <cp:lastModifiedBy>Anna Prakapovich</cp:lastModifiedBy>
  <cp:revision>18</cp:revision>
  <dcterms:created xsi:type="dcterms:W3CDTF">2021-04-09T07:54:00Z</dcterms:created>
  <dcterms:modified xsi:type="dcterms:W3CDTF">2021-04-14T07:44:00Z</dcterms:modified>
</cp:coreProperties>
</file>